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B6" w:rsidRPr="00F72A2F" w:rsidRDefault="00F72A2F" w:rsidP="0006411B">
      <w:pPr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697.5pt">
            <v:imagedata r:id="rId6" o:title="" croptop="4527f" cropright="4507f"/>
          </v:shape>
        </w:pict>
      </w:r>
    </w:p>
    <w:p w:rsidR="00F72A2F" w:rsidRDefault="00F72A2F" w:rsidP="0006411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5884">
        <w:rPr>
          <w:rFonts w:ascii="Times New Roman" w:hAnsi="Times New Roman" w:cs="Times New Roman"/>
          <w:b/>
          <w:bCs/>
          <w:sz w:val="28"/>
          <w:szCs w:val="28"/>
          <w:u w:val="single"/>
        </w:rPr>
        <w:t>1. Общие положения</w:t>
      </w:r>
      <w:r w:rsidRPr="0006411B">
        <w:rPr>
          <w:rFonts w:ascii="Times New Roman" w:hAnsi="Times New Roman" w:cs="Times New Roman"/>
          <w:sz w:val="28"/>
          <w:szCs w:val="28"/>
        </w:rPr>
        <w:t>.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11B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Федеральным законом «Об образовании в Российской Федерации» от 29 декабря 2012г.  № 273-ФЗ, Приказом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30384), Постановлением  Главного государственного санитарного врача Российской Федерации от 15 мая 2013 г</w:t>
      </w:r>
      <w:proofErr w:type="gramEnd"/>
      <w:r w:rsidRPr="0006411B">
        <w:rPr>
          <w:rFonts w:ascii="Times New Roman" w:hAnsi="Times New Roman" w:cs="Times New Roman"/>
          <w:sz w:val="28"/>
          <w:szCs w:val="28"/>
        </w:rPr>
        <w:t>. № 26 г. Москва от «Об утверждении СанПиН 2.4.1.3049-13 «Санитарн</w:t>
      </w:r>
      <w:proofErr w:type="gramStart"/>
      <w:r w:rsidRPr="0006411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6411B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28564), Приказом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30038). 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B">
        <w:rPr>
          <w:rFonts w:ascii="Times New Roman" w:hAnsi="Times New Roman" w:cs="Times New Roman"/>
          <w:sz w:val="28"/>
          <w:szCs w:val="28"/>
        </w:rPr>
        <w:t>1.2.Развивающая предметно-пространственная среда обеспечивает максимальную реализацию образовательного потенциала про</w:t>
      </w:r>
      <w:r>
        <w:rPr>
          <w:rFonts w:ascii="Times New Roman" w:hAnsi="Times New Roman" w:cs="Times New Roman"/>
          <w:sz w:val="28"/>
          <w:szCs w:val="28"/>
        </w:rPr>
        <w:t>странства МДОУ (группы, участка</w:t>
      </w:r>
      <w:r w:rsidRPr="0006411B">
        <w:rPr>
          <w:rFonts w:ascii="Times New Roman" w:hAnsi="Times New Roman" w:cs="Times New Roman"/>
          <w:sz w:val="28"/>
          <w:szCs w:val="28"/>
        </w:rPr>
        <w:t>)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CB6" w:rsidRPr="009D5884" w:rsidRDefault="00EA1CB6" w:rsidP="0006411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5884">
        <w:rPr>
          <w:rFonts w:ascii="Times New Roman" w:hAnsi="Times New Roman" w:cs="Times New Roman"/>
          <w:b/>
          <w:bCs/>
          <w:sz w:val="28"/>
          <w:szCs w:val="28"/>
          <w:u w:val="single"/>
        </w:rPr>
        <w:t>2.Требования к развивающей предметно-пространственной среде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B">
        <w:rPr>
          <w:rFonts w:ascii="Times New Roman" w:hAnsi="Times New Roman" w:cs="Times New Roman"/>
          <w:sz w:val="28"/>
          <w:szCs w:val="28"/>
        </w:rPr>
        <w:t>2.1. Развивающая предметно-пространственная среда МДОУ (группы, участка)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9D5884">
        <w:rPr>
          <w:rFonts w:ascii="Times New Roman" w:hAnsi="Times New Roman" w:cs="Times New Roman"/>
          <w:sz w:val="28"/>
          <w:szCs w:val="28"/>
          <w:u w:val="single"/>
        </w:rPr>
        <w:t>2.2. Развивающая предметно-пространственная среда МДОУ (дошкольной группы, участка) должна обеспечивать</w:t>
      </w:r>
      <w:r w:rsidRPr="0006411B">
        <w:rPr>
          <w:rFonts w:ascii="Times New Roman" w:hAnsi="Times New Roman" w:cs="Times New Roman"/>
          <w:sz w:val="28"/>
          <w:szCs w:val="28"/>
        </w:rPr>
        <w:t>:</w:t>
      </w:r>
    </w:p>
    <w:p w:rsidR="00EA1CB6" w:rsidRPr="009D5884" w:rsidRDefault="00EA1CB6" w:rsidP="009D5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884">
        <w:rPr>
          <w:rFonts w:ascii="Times New Roman" w:hAnsi="Times New Roman" w:cs="Times New Roman"/>
          <w:sz w:val="28"/>
          <w:szCs w:val="28"/>
        </w:rPr>
        <w:t>реализацию различных образовательных программ, используемых в образовательном процессе МДОУ;</w:t>
      </w:r>
    </w:p>
    <w:p w:rsidR="00EA1CB6" w:rsidRPr="009D5884" w:rsidRDefault="00EA1CB6" w:rsidP="009D5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88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организации инклюзивного образования – необходимые для него условия; </w:t>
      </w:r>
    </w:p>
    <w:p w:rsidR="00EA1CB6" w:rsidRPr="009D5884" w:rsidRDefault="00EA1CB6" w:rsidP="009D5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884">
        <w:rPr>
          <w:rFonts w:ascii="Times New Roman" w:hAnsi="Times New Roman" w:cs="Times New Roman"/>
          <w:sz w:val="28"/>
          <w:szCs w:val="28"/>
        </w:rPr>
        <w:t>учёт национально-культурных, климатических условий, в которых осуществляется образовательный процесс;</w:t>
      </w:r>
    </w:p>
    <w:p w:rsidR="00EA1CB6" w:rsidRPr="009D5884" w:rsidRDefault="00EA1CB6" w:rsidP="009D5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884">
        <w:rPr>
          <w:rFonts w:ascii="Times New Roman" w:hAnsi="Times New Roman" w:cs="Times New Roman"/>
          <w:sz w:val="28"/>
          <w:szCs w:val="28"/>
        </w:rPr>
        <w:t>учёт возрастных особенностей детей.</w:t>
      </w:r>
    </w:p>
    <w:p w:rsidR="00EA1CB6" w:rsidRPr="009D5884" w:rsidRDefault="00EA1CB6" w:rsidP="009D58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5884">
        <w:rPr>
          <w:rFonts w:ascii="Times New Roman" w:hAnsi="Times New Roman" w:cs="Times New Roman"/>
          <w:sz w:val="28"/>
          <w:szCs w:val="28"/>
          <w:u w:val="single"/>
        </w:rPr>
        <w:t>2.3 Развивающая предметно-пространственная среда МДО</w:t>
      </w:r>
      <w:proofErr w:type="gramStart"/>
      <w:r w:rsidRPr="009D5884">
        <w:rPr>
          <w:rFonts w:ascii="Times New Roman" w:hAnsi="Times New Roman" w:cs="Times New Roman"/>
          <w:sz w:val="28"/>
          <w:szCs w:val="28"/>
          <w:u w:val="single"/>
        </w:rPr>
        <w:t>У(</w:t>
      </w:r>
      <w:proofErr w:type="gramEnd"/>
      <w:r w:rsidRPr="009D5884">
        <w:rPr>
          <w:rFonts w:ascii="Times New Roman" w:hAnsi="Times New Roman" w:cs="Times New Roman"/>
          <w:sz w:val="28"/>
          <w:szCs w:val="28"/>
          <w:u w:val="single"/>
        </w:rPr>
        <w:t>группы) должна быть:</w:t>
      </w:r>
    </w:p>
    <w:p w:rsidR="00EA1CB6" w:rsidRDefault="00EA1CB6" w:rsidP="009D5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Содержательной</w:t>
      </w:r>
    </w:p>
    <w:p w:rsidR="00EA1CB6" w:rsidRDefault="00EA1CB6" w:rsidP="009D5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884">
        <w:rPr>
          <w:rFonts w:ascii="Times New Roman" w:hAnsi="Times New Roman" w:cs="Times New Roman"/>
          <w:sz w:val="28"/>
          <w:szCs w:val="28"/>
        </w:rPr>
        <w:t xml:space="preserve">насыщенной, </w:t>
      </w:r>
    </w:p>
    <w:p w:rsidR="00EA1CB6" w:rsidRDefault="00EA1CB6" w:rsidP="009D5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884">
        <w:rPr>
          <w:rFonts w:ascii="Times New Roman" w:hAnsi="Times New Roman" w:cs="Times New Roman"/>
          <w:sz w:val="28"/>
          <w:szCs w:val="28"/>
        </w:rPr>
        <w:t xml:space="preserve">трансформируемой, </w:t>
      </w:r>
    </w:p>
    <w:p w:rsidR="00EA1CB6" w:rsidRDefault="00EA1CB6" w:rsidP="009D5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884">
        <w:rPr>
          <w:rFonts w:ascii="Times New Roman" w:hAnsi="Times New Roman" w:cs="Times New Roman"/>
          <w:sz w:val="28"/>
          <w:szCs w:val="28"/>
        </w:rPr>
        <w:t xml:space="preserve">полифункциональной, </w:t>
      </w:r>
    </w:p>
    <w:p w:rsidR="00EA1CB6" w:rsidRDefault="00EA1CB6" w:rsidP="009D5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5884">
        <w:rPr>
          <w:rFonts w:ascii="Times New Roman" w:hAnsi="Times New Roman" w:cs="Times New Roman"/>
          <w:sz w:val="28"/>
          <w:szCs w:val="28"/>
        </w:rPr>
        <w:t xml:space="preserve">ариативной, </w:t>
      </w:r>
    </w:p>
    <w:p w:rsidR="00EA1CB6" w:rsidRDefault="00EA1CB6" w:rsidP="009D5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доступной </w:t>
      </w:r>
    </w:p>
    <w:p w:rsidR="00EA1CB6" w:rsidRPr="009D5884" w:rsidRDefault="00EA1CB6" w:rsidP="009D5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884">
        <w:rPr>
          <w:rFonts w:ascii="Times New Roman" w:hAnsi="Times New Roman" w:cs="Times New Roman"/>
          <w:sz w:val="28"/>
          <w:szCs w:val="28"/>
        </w:rPr>
        <w:t xml:space="preserve"> безопасной. </w:t>
      </w:r>
    </w:p>
    <w:p w:rsidR="00EA1CB6" w:rsidRPr="009D5884" w:rsidRDefault="00EA1CB6" w:rsidP="009D588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61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Насыщенность</w:t>
      </w:r>
      <w:r w:rsidRPr="009D5884">
        <w:rPr>
          <w:rFonts w:ascii="Times New Roman" w:hAnsi="Times New Roman" w:cs="Times New Roman"/>
          <w:sz w:val="28"/>
          <w:szCs w:val="28"/>
        </w:rPr>
        <w:t xml:space="preserve"> среды должна соответствовать возрастным возможностям детей и содержанию Программы.</w:t>
      </w:r>
    </w:p>
    <w:p w:rsidR="00EA1CB6" w:rsidRPr="00C93F61" w:rsidRDefault="00EA1CB6" w:rsidP="00C93F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F61"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 МДОУ (группы, участка) должно быть оснащено средствами обучения (в том числе техническими), соответствующими материалами, в том числе, расходными: игровым, спортивным, оздоровительным оборудованием, инвентарём (в соответствии со спецификой Программы). </w:t>
      </w:r>
      <w:proofErr w:type="gramEnd"/>
    </w:p>
    <w:p w:rsidR="00EA1CB6" w:rsidRPr="009D5884" w:rsidRDefault="00EA1CB6" w:rsidP="009D5884">
      <w:pPr>
        <w:jc w:val="both"/>
        <w:rPr>
          <w:rFonts w:ascii="Times New Roman" w:hAnsi="Times New Roman" w:cs="Times New Roman"/>
          <w:sz w:val="28"/>
          <w:szCs w:val="28"/>
        </w:rPr>
      </w:pPr>
      <w:r w:rsidRPr="009D5884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EA1CB6" w:rsidRDefault="00EA1CB6" w:rsidP="0006411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игровую,</w:t>
      </w:r>
    </w:p>
    <w:p w:rsidR="00EA1CB6" w:rsidRDefault="00EA1CB6" w:rsidP="0006411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884">
        <w:rPr>
          <w:rFonts w:ascii="Times New Roman" w:hAnsi="Times New Roman" w:cs="Times New Roman"/>
          <w:sz w:val="28"/>
          <w:szCs w:val="28"/>
        </w:rPr>
        <w:t xml:space="preserve">познавательную, </w:t>
      </w:r>
    </w:p>
    <w:p w:rsidR="00EA1CB6" w:rsidRDefault="00EA1CB6" w:rsidP="0006411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884">
        <w:rPr>
          <w:rFonts w:ascii="Times New Roman" w:hAnsi="Times New Roman" w:cs="Times New Roman"/>
          <w:sz w:val="28"/>
          <w:szCs w:val="28"/>
        </w:rPr>
        <w:t xml:space="preserve">исследовательскую и творческую активность всех категорий воспитанников, </w:t>
      </w:r>
    </w:p>
    <w:p w:rsidR="00EA1CB6" w:rsidRDefault="00EA1CB6" w:rsidP="0006411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884">
        <w:rPr>
          <w:rFonts w:ascii="Times New Roman" w:hAnsi="Times New Roman" w:cs="Times New Roman"/>
          <w:sz w:val="28"/>
          <w:szCs w:val="28"/>
        </w:rPr>
        <w:t>экспериментирование с доступными детям материалами (в том числе с песком и водой);</w:t>
      </w:r>
    </w:p>
    <w:p w:rsidR="00EA1CB6" w:rsidRDefault="00EA1CB6" w:rsidP="0006411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884">
        <w:rPr>
          <w:rFonts w:ascii="Times New Roman" w:hAnsi="Times New Roman" w:cs="Times New Roman"/>
          <w:sz w:val="28"/>
          <w:szCs w:val="28"/>
        </w:rPr>
        <w:t xml:space="preserve"> двигательную активность, в том числе развитие крупной и мелкой моторики, участие в подвижных играх и соревнованиях;</w:t>
      </w:r>
    </w:p>
    <w:p w:rsidR="00EA1CB6" w:rsidRDefault="00EA1CB6" w:rsidP="0006411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884">
        <w:rPr>
          <w:rFonts w:ascii="Times New Roman" w:hAnsi="Times New Roman" w:cs="Times New Roman"/>
          <w:sz w:val="28"/>
          <w:szCs w:val="28"/>
        </w:rPr>
        <w:lastRenderedPageBreak/>
        <w:t xml:space="preserve"> эмоциональное благополучие детей во взаимодействии с предметно-пространственным окружением;</w:t>
      </w:r>
    </w:p>
    <w:p w:rsidR="00EA1CB6" w:rsidRPr="009D5884" w:rsidRDefault="00EA1CB6" w:rsidP="0006411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884">
        <w:rPr>
          <w:rFonts w:ascii="Times New Roman" w:hAnsi="Times New Roman" w:cs="Times New Roman"/>
          <w:sz w:val="28"/>
          <w:szCs w:val="28"/>
        </w:rPr>
        <w:t xml:space="preserve"> возможность самовыражения детей.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06411B">
        <w:rPr>
          <w:rFonts w:ascii="Times New Roman" w:hAnsi="Times New Roman" w:cs="Times New Roman"/>
          <w:sz w:val="28"/>
          <w:szCs w:val="28"/>
        </w:rPr>
        <w:t xml:space="preserve">раннего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младшего</w:t>
      </w:r>
      <w:r w:rsidRPr="0006411B">
        <w:rPr>
          <w:rFonts w:ascii="Times New Roman" w:hAnsi="Times New Roman" w:cs="Times New Roman"/>
          <w:sz w:val="28"/>
          <w:szCs w:val="28"/>
        </w:rPr>
        <w:t>возраста</w:t>
      </w:r>
      <w:proofErr w:type="spellEnd"/>
      <w:r w:rsidRPr="0006411B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  <w:proofErr w:type="gramEnd"/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93F61">
        <w:rPr>
          <w:rFonts w:ascii="Times New Roman" w:hAnsi="Times New Roman" w:cs="Times New Roman"/>
          <w:b/>
          <w:bCs/>
          <w:sz w:val="28"/>
          <w:szCs w:val="28"/>
          <w:u w:val="single"/>
        </w:rPr>
        <w:t>Трансформируемость</w:t>
      </w:r>
      <w:proofErr w:type="spellEnd"/>
      <w:r w:rsidRPr="00C93F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пространства пре</w:t>
      </w:r>
      <w:r w:rsidRPr="0006411B">
        <w:rPr>
          <w:rFonts w:ascii="Times New Roman" w:hAnsi="Times New Roman" w:cs="Times New Roman"/>
          <w:sz w:val="28"/>
          <w:szCs w:val="28"/>
        </w:rPr>
        <w:t>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93F61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Полифункциональность</w:t>
      </w:r>
      <w:proofErr w:type="spellEnd"/>
      <w:r w:rsidRPr="00C93F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материалов предполагает: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B">
        <w:rPr>
          <w:rFonts w:ascii="Times New Roman" w:hAnsi="Times New Roman" w:cs="Times New Roman"/>
          <w:sz w:val="28"/>
          <w:szCs w:val="28"/>
        </w:rPr>
        <w:t xml:space="preserve">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B">
        <w:rPr>
          <w:rFonts w:ascii="Times New Roman" w:hAnsi="Times New Roman" w:cs="Times New Roman"/>
          <w:sz w:val="28"/>
          <w:szCs w:val="28"/>
        </w:rPr>
        <w:t xml:space="preserve"> наличие в Организации (в группе) полифункциональных (не обладающих жёстко закреплённым способом употребления) предметов, в том числе,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B">
        <w:rPr>
          <w:rFonts w:ascii="Times New Roman" w:hAnsi="Times New Roman" w:cs="Times New Roman"/>
          <w:sz w:val="28"/>
          <w:szCs w:val="28"/>
        </w:rPr>
        <w:t xml:space="preserve">4) </w:t>
      </w:r>
      <w:r w:rsidRPr="00C93F61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Вариативность среды предполагает: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B">
        <w:rPr>
          <w:rFonts w:ascii="Times New Roman" w:hAnsi="Times New Roman" w:cs="Times New Roman"/>
          <w:sz w:val="28"/>
          <w:szCs w:val="28"/>
        </w:rPr>
        <w:t xml:space="preserve"> наличие в МДОУ (группе)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B">
        <w:rPr>
          <w:rFonts w:ascii="Times New Roman" w:hAnsi="Times New Roman" w:cs="Times New Roman"/>
          <w:sz w:val="28"/>
          <w:szCs w:val="28"/>
        </w:rPr>
        <w:t xml:space="preserve">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EA1CB6" w:rsidRPr="00C93F61" w:rsidRDefault="00EA1CB6" w:rsidP="0006411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411B">
        <w:rPr>
          <w:rFonts w:ascii="Times New Roman" w:hAnsi="Times New Roman" w:cs="Times New Roman"/>
          <w:sz w:val="28"/>
          <w:szCs w:val="28"/>
        </w:rPr>
        <w:t xml:space="preserve">5) </w:t>
      </w:r>
      <w:r w:rsidRPr="00C93F61">
        <w:rPr>
          <w:rFonts w:ascii="Times New Roman" w:hAnsi="Times New Roman" w:cs="Times New Roman"/>
          <w:b/>
          <w:bCs/>
          <w:sz w:val="28"/>
          <w:szCs w:val="28"/>
          <w:u w:val="single"/>
        </w:rPr>
        <w:t>Доступность среды предполагает: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B">
        <w:rPr>
          <w:rFonts w:ascii="Times New Roman" w:hAnsi="Times New Roman" w:cs="Times New Roman"/>
          <w:sz w:val="28"/>
          <w:szCs w:val="28"/>
        </w:rPr>
        <w:t xml:space="preserve"> доступность для воспитанников, в том числе детей с ОВЗ и детей-инвалидов, всех помещений МДОУ, где осуществляется образовательный процесс;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B">
        <w:rPr>
          <w:rFonts w:ascii="Times New Roman" w:hAnsi="Times New Roman" w:cs="Times New Roman"/>
          <w:sz w:val="28"/>
          <w:szCs w:val="28"/>
        </w:rPr>
        <w:t xml:space="preserve"> свободный доступ воспитанников, в том числе детей с ОВЗ и детей-инвалидов, посещающих МДОУ (группу), к играм, игрушкам, материалам, пособиям, обеспечивающим все основные виды детской активности;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B">
        <w:rPr>
          <w:rFonts w:ascii="Times New Roman" w:hAnsi="Times New Roman" w:cs="Times New Roman"/>
          <w:sz w:val="28"/>
          <w:szCs w:val="28"/>
        </w:rPr>
        <w:t xml:space="preserve"> исправность и сохранность материалов и оборудования.</w:t>
      </w:r>
    </w:p>
    <w:p w:rsidR="00EA1CB6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B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C93F61">
        <w:rPr>
          <w:rFonts w:ascii="Times New Roman" w:hAnsi="Times New Roman" w:cs="Times New Roman"/>
          <w:b/>
          <w:bCs/>
          <w:sz w:val="28"/>
          <w:szCs w:val="28"/>
          <w:u w:val="single"/>
        </w:rPr>
        <w:t>Безопасность предметно-пространственной среды предполагает</w:t>
      </w:r>
      <w:r w:rsidRPr="0006411B">
        <w:rPr>
          <w:rFonts w:ascii="Times New Roman" w:hAnsi="Times New Roman" w:cs="Times New Roman"/>
          <w:sz w:val="28"/>
          <w:szCs w:val="28"/>
        </w:rPr>
        <w:t xml:space="preserve"> соответствие всех её элементов требованиям по обеспечению надёжности и безопасности их использования.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C93F61">
        <w:rPr>
          <w:rFonts w:ascii="Times New Roman" w:hAnsi="Times New Roman" w:cs="Times New Roman"/>
          <w:b/>
          <w:bCs/>
          <w:sz w:val="28"/>
          <w:szCs w:val="28"/>
          <w:u w:val="single"/>
        </w:rPr>
        <w:t>3.Формирование предметно-пространственной среды МДОУ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06411B">
        <w:rPr>
          <w:rFonts w:ascii="Times New Roman" w:hAnsi="Times New Roman" w:cs="Times New Roman"/>
          <w:sz w:val="28"/>
          <w:szCs w:val="28"/>
        </w:rPr>
        <w:t>3.1. МДОУ самостоятельно выбирает и приобретает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 в соответствии со спецификой Программы.</w:t>
      </w: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CB6" w:rsidRPr="0006411B" w:rsidRDefault="00EA1CB6" w:rsidP="000641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CB6" w:rsidRPr="0006411B" w:rsidSect="00F72A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3876"/>
    <w:multiLevelType w:val="hybridMultilevel"/>
    <w:tmpl w:val="50FEA39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">
    <w:nsid w:val="31F66262"/>
    <w:multiLevelType w:val="hybridMultilevel"/>
    <w:tmpl w:val="4F2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0363C44"/>
    <w:multiLevelType w:val="hybridMultilevel"/>
    <w:tmpl w:val="EC680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EB4"/>
    <w:rsid w:val="0006411B"/>
    <w:rsid w:val="001D2B9C"/>
    <w:rsid w:val="004B1EE0"/>
    <w:rsid w:val="004C331D"/>
    <w:rsid w:val="005F6F29"/>
    <w:rsid w:val="00600152"/>
    <w:rsid w:val="009D5884"/>
    <w:rsid w:val="00A8477D"/>
    <w:rsid w:val="00C74EB4"/>
    <w:rsid w:val="00C93F61"/>
    <w:rsid w:val="00EA1CB6"/>
    <w:rsid w:val="00F16BC2"/>
    <w:rsid w:val="00F4785A"/>
    <w:rsid w:val="00F7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411B"/>
    <w:rPr>
      <w:rFonts w:cs="Calibri"/>
      <w:lang w:eastAsia="en-US"/>
    </w:rPr>
  </w:style>
  <w:style w:type="table" w:styleId="a4">
    <w:name w:val="Table Grid"/>
    <w:basedOn w:val="a1"/>
    <w:uiPriority w:val="99"/>
    <w:rsid w:val="0006411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D5884"/>
    <w:pPr>
      <w:ind w:left="720"/>
    </w:pPr>
  </w:style>
  <w:style w:type="paragraph" w:styleId="a6">
    <w:name w:val="Balloon Text"/>
    <w:basedOn w:val="a"/>
    <w:link w:val="a7"/>
    <w:uiPriority w:val="99"/>
    <w:semiHidden/>
    <w:rsid w:val="00F4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7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819</Words>
  <Characters>4673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Дефектоскоп</dc:creator>
  <cp:keywords/>
  <dc:description/>
  <cp:lastModifiedBy>Admin</cp:lastModifiedBy>
  <cp:revision>11</cp:revision>
  <cp:lastPrinted>2015-05-24T10:43:00Z</cp:lastPrinted>
  <dcterms:created xsi:type="dcterms:W3CDTF">2015-04-26T15:08:00Z</dcterms:created>
  <dcterms:modified xsi:type="dcterms:W3CDTF">2015-07-01T18:55:00Z</dcterms:modified>
</cp:coreProperties>
</file>